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 im ich czyn i przestępstwa – bo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wskazuje im ich złe posunięcia i przestępstwa — jeśli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oznajmia im ich czyny i przestępstwa — to, że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przez to im oznajmuje sprawy ich, i przestępstwa ich, że się zmocniły;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im uczynki ich i złości ich, że byli gwałtownicy.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stawia przed oczy ich czyny, by ciężar przestępstw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wyjawia im ich sprawy i ich występki, że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ukazuje im ich uczynki, ich występki wyrosłe z 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ukazuje im ich postępki i grzechy, którymi się szczycili.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ukazuje im ich czyny, i to, jak ciężkie są ich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їм сповістить їхні слова і їхні переступи, бо будуть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im poznać ich sprawy i ich występki że wzrosły.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im o tym, jak postępują, oraz o ich występkach, gdyż się pysznią.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2024-03-29T15:30:00Z</dcterms:modified>
</cp:coreProperties>
</file>