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Chwalcie, słudzy JAHWE, Chwalcie imię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JAHWE,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JAHWE, chwalcie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Chwalcie słudzy Pańscy, chwalcie 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 dzieci JAHWE, chwalcie 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Pańscy, chwalcie 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Chwalcie, słudzy Pana, Chwalcie imię Pańskie!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Chwalcie, słudzy PANA!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Słudzy, chwalcie JAHWE. Chwalcie 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Wysławiajcie, o słudzy Jahwe, Imię Jahwe wysławiajcie!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У виході Ізраїля з Єгипту, дому Якова з варварського народу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Słudzy chwalcie WIEKUISTEGO, chwalcie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Wysławiajcie, słudzy JAHWE, wysławiajcie 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Ps 113-118 składają się na tzw. Hallel Paschalny. Jego pierwszą część, Ps 113-114, śpiewano przed wieczerzą paschalną, a drugą, Ps 115-118, po niej, zob. &lt;x&gt;470 26:30&lt;/x&gt;.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2024-05-04T01:10:21Z</dcterms:modified>
</cp:coreProperties>
</file>