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wybawienia (rozbrzmiewa) w namiotach sprawiedliwych: Prawica JHWH* okazuje 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namiotach ludzi sprawiedliwych Brzmi okrzyk radości i zbawienia: Prawica JAHWE jest mężna!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i zbawienia w namiotach sprawiedliwych: Prawica JAHWE działa potężnie;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wykrzykania i zbawienia w przybytkach sprawiedliwych, prawica Pańska dokazała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wesela i zbawienia w przybytkach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Okrzyki radości i wybawienia w namiotach ludzi sprawiedliwych: Prawica Pańska moc okazuje,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wybawienia w namiotach sprawiedliwych: Prawica Pana odnosi zwycięstwo,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zwycięstwa w namiotach sprawiedliwych: Prawica JAHWE moc okazuje!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radości z wybawienia w namiotach sprawiedliwych: „Prawa ręka JAHWE moc okazała,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Okrzyki radości i wybawienia w namiotach sprawiedliwych: ”Prawica Jahwe swą moc ujawniła,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вглиблюватимуся в твої заповіді і впізнаю твої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namiotach sprawiedliwych ludzi głos radości oraz zwycięstwa; prawica BOGA okazała potęgę.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radosnego wołania i wybawienie jest w namiotach ludzi prawych. Prawica JAHWE przejawia energię życiową.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2024-04-30T02:15:29Z</dcterms:modified>
</cp:coreProperties>
</file>