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skarcił mnie surowo,* Lecz nie wydał mnie na śmierć.**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6:2&lt;/x&gt;; &lt;x&gt;230 38:2&lt;/x&gt;; &lt;x&gt;290 54:8&lt;/x&gt;; &lt;x&gt;300 10:24&lt;/x&gt;; &lt;x&gt;650 12:5-6&lt;/x&gt;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2024-04-30T01:56:02Z</dcterms:modified>
</cp:coreProperties>
</file>