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0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za sprawą JAHWE – Było to cudowne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tak postanowił I uznaliśmy to za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sprawił i jest to cudowne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Pana się to stało, a jest dziwno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JAHWE się to zstało, a jest dziwno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przez Pana, cudem jest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Pana się to stało I to jest cudowne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dzięki JAHWE, cudem jest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sprawił i jest to cudem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Jahwe się to stało, rzecz godna podziwu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володарі сіли і виговорювали проти мене, а твій раб вглиблювався в твої оправдання.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WIEKUISTEGO to wyszło i jest tak cudowne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on za sprawą Jehowy; jest cudowny w naszych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2024-04-30T07:33:08Z</dcterms:modified>
</cp:coreProperties>
</file>