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potwierdzam: Chcę przestrzegać* Twych sprawiedliwych rozstrzygnięć.**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przestrzegać MT G: Chcę wykonywać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rozstrzygnięć 11QPs a MT G: rozstrzygnięcia 11QPs a(korekta)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2024-04-29T19:22:30Z</dcterms:modified>
</cp:coreProperties>
</file>