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213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nie nękają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twego sługi ku dobremu,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 sam sługę twego ku dobremu, aby mię hardzi nie potłoczyli.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sługę twego ku dobremu, niech mię nie potwarzają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swego sługę dla [jego] dobra,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się za sługą swoim dla dobra jego, Niech nie gnębią mnie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obronie swojego sługi, by nie gnębili mnie ludzie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Zapewnij dobro Twemu słudze, niech pyszni mnie 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sługi Twego w dobrem, niech zuchwalcy mnie 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szczęście Twojemu słudze, by mnie nie ciemiężyli zuchwali.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swego sługę ku dobremu. Niechaj nie oszukują mnie zuchwali.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2024-04-29T23:49:52Z</dcterms:modified>
</cp:coreProperties>
</file>