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2062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wydałeś swoje rozporządzenia, Aby ich pilnie strzeżono.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2024-04-29T23:52:47Z</dcterms:modified>
</cp:coreProperties>
</file>