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2111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w nocy Twoje imię, JAHWE,* I strzegę Twojego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w czasie nocy Twoje imię, I dostrajam się, JAHWE, do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twoje imię, JAHWE, i strzegę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sobie i w nocy na imię twoje, Panie! i strzegę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Pamiętałem w nocy na imię twoje, JAHWE, i strzegłem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pamiętam o Twoim imieniu, Panie, by zachowywać Twe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w nocy imię twoje, Panie, I strzegę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Twoje imię, JAHWE, by zachowywać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nocą wspominam imię Twoje i przestrzegam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wspominam w nocy Imię Twoje i strzegę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Twoje Imię, WIEKUISTY, i zachowuję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wspominałem na twoje imię, JAHWE, by trzymać się twego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6:7&lt;/x&gt;; &lt;x&gt;230 1:2&lt;/x&gt;; &lt;x&gt;230 22:3&lt;/x&gt;; &lt;x&gt;230 42:9&lt;/x&gt;; &lt;x&gt;230 63:7&lt;/x&gt;; &lt;x&gt;230 88:2&lt;/x&gt;; &lt;x&gt;230 119:62&lt;/x&gt;;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2024-04-29T19:03:15Z</dcterms:modified>
</cp:coreProperties>
</file>