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JH(WH), ponieważ JHWH* jest dobry, Grajcie Jego imieniu** – bo jest miłe!***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MT: On 11QPs a; Pan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Jego imieniu MT G: Jego imię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Miłe jest Jego imię lub oddawanie Mu chwały, zob. &lt;x&gt;230 147:1&lt;/x&gt;.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2024-04-28T15:55:19Z</dcterms:modified>
</cp:coreProperties>
</file>