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środek ciebie, Egipcie, Przeciw faraonowi i wszystkim jego sługom.*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sam twój środek, Egipcie,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pośród ciebie, Egipcie; na faraona i 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w pośród ciebie, Egipcie! na Faraona i na wszystkich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znaki i cuda w pośrzód ciebie, Egipcie, na faraona i na wszytkie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kraju egipski, zdziałał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znaków i cudów pośród ciebie, Egipcie, Na faraonie i na wszystkich jego sługach.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pośrodku ciebie, Egipcie, przeciwko faraonowi i 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znaki i cuda tobie, Egipcie, na faraona i na wszystkie sługi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Egipcie, czynił znaki i cuda przeciw faraonowi i wszystkim jego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місяць і звізди, щоб володіли вночі,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ciebie, Micraimie, zesłał znaki i cuda na faraona oraz na wszystkie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znaki i cuda do ciebie, Egipcie, na faraona i na wszystkich jego sług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6:22&lt;/x&gt;; &lt;x&gt;50 11:3&lt;/x&gt;; &lt;x&gt;50 34:11&lt;/x&gt;; &lt;x&gt;160 9:10&lt;/x&gt;; &lt;x&gt;230 78:12&lt;/x&gt;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2024-04-28T02:37:17Z</dcterms:modified>
</cp:coreProperties>
</file>