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panowało* za dnia,**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za dnia,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we dnie,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we dnie;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aby panowało we dnie: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dniem władało,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 we dnie,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dniem władało,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panowało we dnie,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we dnie władało,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вавилонська дочко, блаженний той, що тоді віддасть твою відплату, яку ти нам віддала.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panowało we dnie,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by panowało w dzień: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panowało MT: aby panowały 11QPs a Mss; dla panowania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panowało za dnia MT: rządziły dniem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2024-05-29T14:15:04Z</dcterms:modified>
</cp:coreProperties>
</file>