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ja, gdy oni byli chorzy, przyodziewałem wór, Upokarzałem duszę postem I w swojej modlitwie wciąż za nimi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ja, gdy oni chorowali, wkładałem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umartwiałem postem moją duszę i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się ja w wór obłóczył, gdy oni chorowali; trapiłem postem duszę moję, i modliłem się często sam u siebie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przykrzyli, obłóczyłem się w włosienicę. Korzyłem postem duszę moję, a modlitwa moja do nadra mego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chorowali, wór przywdziewałem, umartwiałem się postem i moja modlitwa wracała do mojego 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gdy oni byli chorzy, przywdziewałem wór, Umartwiałem się postem I modlitwa moja wracała mi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przywdziewałem wór, gdy chorowali, umartwiałem się postem i wciąż wracała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chorowali, ja wkładałem wór pokutny, umartwiałem się postem, lecz moja modlitwa była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zmogła ich choroba, przywdziałem wór pokutny, umartwiałem się postem - a jednak modlitwa moja powracała do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впали ті, що чинять беззаконня, викинені були і не можуть встати.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czasie ich choroby, włożyłem wór żałobny; postem trapiłem moją duszę; a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oni zachorowali, odziewałem się w wór, postem trapiłem swą duszę i na mą pierś wracała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2024-04-29T16:14:48Z</dcterms:modified>
</cp:coreProperties>
</file>