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0"/>
        <w:gridCol w:w="1518"/>
        <w:gridCol w:w="6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Uniosły się narody, zachwiały się królestwa; (Gdy On) wydał swój głos,* rozpłynęła się ziemia.**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9:5&lt;/x&gt;; &lt;x&gt;440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2024-06-03T01:50:35Z</dcterms:modified>
</cp:coreProperties>
</file>