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Poddaje nam ludy I narody (rzuca) pod nasze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2024-04-29T13:31:17Z</dcterms:modified>
</cp:coreProperties>
</file>