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9"/>
        <w:gridCol w:w="55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Na flety.* Psalm Dawida.**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Na flety.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chóru, na Nechylot. Psalm Dawida. Nakłoń ucha ku moim słowom, JAHWE, zważ na moje westchnienie.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na Nechylot psalm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koniec: Za tę, która dziedzictwa dostępuje, Psalm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Na flety. Psalm.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chóru, z grą na fletach. Psalm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Na flety.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Dyrygentowi: na flety.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przy wtórze fletów;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кінець, про ту, що унаслідить. Псалом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chóru, w towarzystwie fletów. Psalm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moje wypowiedzi nadstaw ucha, o Jehowo; racz zrozumieć me wzdychanie.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flety, </w:t>
      </w:r>
      <w:r>
        <w:rPr>
          <w:rtl/>
        </w:rPr>
        <w:t>אֶל־הַּנְחִילֹות</w:t>
      </w:r>
      <w:r>
        <w:rPr>
          <w:rtl w:val="0"/>
        </w:rPr>
        <w:t xml:space="preserve"> (’el-hannechilot): hl </w:t>
      </w:r>
      <w:r>
        <w:rPr>
          <w:rtl/>
        </w:rPr>
        <w:t>נְחִילֹות</w:t>
      </w:r>
      <w:r>
        <w:rPr>
          <w:rtl w:val="0"/>
        </w:rPr>
        <w:t xml:space="preserve"> (nechilot) wiązane jest z </w:t>
      </w:r>
      <w:r>
        <w:rPr>
          <w:rtl/>
        </w:rPr>
        <w:t>חָלִיל</w:t>
      </w:r>
      <w:r>
        <w:rPr>
          <w:rtl w:val="0"/>
        </w:rPr>
        <w:t xml:space="preserve"> (chalil), czyli: flet (&lt;x&gt;290 30:29&lt;/x&gt;). Lub: (1) do choroby, </w:t>
      </w:r>
      <w:r>
        <w:rPr>
          <w:rtl/>
        </w:rPr>
        <w:t>נְחֹולֹות</w:t>
      </w:r>
      <w:r>
        <w:rPr>
          <w:rtl w:val="0"/>
        </w:rPr>
        <w:t xml:space="preserve"> (necholot); (2) na dziedzictwo : w G w sensie </w:t>
      </w:r>
      <w:r>
        <w:rPr>
          <w:rtl/>
        </w:rPr>
        <w:t>נַחֲלָה</w:t>
      </w:r>
      <w:r>
        <w:rPr>
          <w:rtl w:val="0"/>
        </w:rPr>
        <w:t xml:space="preserve"> (nachala h), czyli: dziedzictwo, co może się odnosić do rodzaju melodii; (3) na murmurando : T odczytuje </w:t>
      </w:r>
      <w:r>
        <w:rPr>
          <w:rtl/>
        </w:rPr>
        <w:t>נְחֹולֹות</w:t>
      </w:r>
      <w:r>
        <w:rPr>
          <w:rtl w:val="0"/>
        </w:rPr>
        <w:t xml:space="preserve"> jako: rój (pszczół), co oznaczałoby melodię lub sposób śpiewania przypominający brzęczenie pszczół, &lt;x&gt;230 5:1&lt;/x&gt;.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Psalm należący do kolekcji przeznaczonej dla prowadzącego chór. Klasyfikowany jako modlitwa osobista i prośba o ochronę. Może mieć związek ze służbą świątynną. Wzmianka o fletach i poranku może wskazywać na wykorzystywanie Psalmu w ramach spotkań przedpołudniowych, stąd umieszczenie go po modlitwie porannej (Ps 3 ) i wieczornej ( Ps 4).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2024-05-01T22:27:14Z</dcterms:modified>
</cp:coreProperties>
</file>