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bezbożnego jest łup niegodziwych, lecz korzeń sprawiedliwych wypuszcza (pędy).*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bezbożnego jest łup niegodziwych, lecz korzeń sprawiedliwych puszcza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 pragnie sieci złych, a korzeń sprawiedliwych wydaje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Niepobożny pragnie obrony przeciw nieszczęściu; ale korzeń sprawiedliwych daje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Żądza niezbożnika zmocnienie niecnotliwych, lecz korzeń sprawiedliwych róść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pożąda twierdzy grzeszników, lecz sprawiedliwych korzeń owocuje.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grzesznika jest gonitwa za złem, Lecz sprawiedliwi tkwią korzeniami w mocnym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pożąda łupu złych, korzeń sprawiedliwych wyda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Pożądliwość przewrotnego wpędza w sidła, a korzeń prawych wydaje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Gliną spękaną jest twierdza złych, lecz korzeń sprawiedliwych stoi mocno.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Пожадання безбожних погані, а коріння праведних в твердинях.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tęskni za połowem złych; ale korzeń sprawiedliwych wyda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pożąda zdobyczy złowionej w sieć przez złych ludzi; lecz korzeń prawych wydaje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Pragnienia bezbożnych są złe, a korzenie pobożnych (tkwią) w twierdzy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2024-05-04T20:35:28Z</dcterms:modified>
</cp:coreProperties>
</file>