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wchodzących do niej nie powraca i nie dociera na ścieżki życia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2024-04-30T03:10:16Z</dcterms:modified>
</cp:coreProperties>
</file>