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Niedobrze* jest jeść zbyt wiele miodu, nie jest też chwałą szukać własnej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jeść zbyt wiele miodu, nie jest też chwałą szukanie własnej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jeść za dużo miodu, a szukanie własnej chwały nie jest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jeść wiele miodu nie jest rzecz dobra: tak szukanie własnej sławy jest niesławne.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temu, który je wiele miodu, nie jest zdrowo, tak kto się wiele bada o majestacie, będzie zatłumion od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jeść miodu zbyt wiele, a szczędź również słów pochwały.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jeść za wiele miodu; bądź więc oszczędny w słowach pochwalnych.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Jedzenie zbyt dużo miodu nie jest dobrą rzeczą ani poszukiwanie własnej chwały nie jest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zjadać za dużo miodu ani zdobywać sławę przez chwalenie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dobrze za wiele jeść miodu: bądź oszczędny w słowach pochwalnych.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добре їсти багато меду, а потрібно шанувати шляхетні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Niezdrowe jest zbytnie objadanie się miodem, a zbyt natężone poszukiwanie sławy – niesławą.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dobrze jeść za dużo miodu; a czy chwałą jest, by ludzie szukali własnej chwały?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&lt;x&gt;240 24:23&lt;/x&gt;. Tapejnoza w obu członach (?): To straszne objeść się bez miary miodem i wstrętne szukać własnej chwały.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jest też chwałą szukać własnej chwały : wg G: ale trzeba doceniać wspaniałe słowa, τιμᾶν δὲ χρὴ λόγους ἐνδόξους.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2024-05-03T01:34:10Z</dcterms:modified>
</cp:coreProperties>
</file>