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—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swego przyjaciela ani przyjaciela twego ojca, a w dniu twego nieszczęścia nie wchodź do domu twego brata, bo 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twego, i przyjaciela ojca twego nie opuszczaj, a do domu brata twego nie wchodź w dzień utrapienia twego; bo lepszy sąsiad bliski,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 i przyjaciela ojca twego nie opuszczaj, a w dom brata twego nie wchodź w dzień kłopotu twego. Lepszy jest sąsiad bliski niżli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swoim i ojca przyjacielem, a w dniu klęski nie chodź do brata, lepszy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swojego przyjaciela ani przyjaciela ojca; nie wchodź też do domu brata w dniu swojej niedoli. Lepszy jest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swego ojca, nie wchodź do domu brata w dniu swojej klęski. Lepszy jest ten, kto mieszka blisko niż brat mieszkający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twojego przyjaciela ani przyjaciela twego ojca, a w dniu nieszczęścia nie będziesz musiał iść do swego brata.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przyjaciela ani przyjaciela twego ojca, a do domu brata nie wchodź w dniu swego ucisku.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твого друга чи батьківського друга, а до хати твого брата не ввійди невчасно. Краще близький друг ніж брат, що далеко мешкає.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twojego przyjaciela, przyjaciela twojego ojca i nie wchodź do domu twojego brata w dzień twojego nieszczęścia. Lepszy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towarzysza ani towarzysza twego ojca i nie wchodź do domu swego brata w dniu twego nieszczęścia. Lepszy jest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2024-05-02T16:12:20Z</dcterms:modified>
</cp:coreProperties>
</file>