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cenniejsza jest ona od pereł, nie dorówna jej nic z twoich pragnień.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cenniejsza od najdroższych pereł i nie dorówna jej nic z twoich skarbów.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droższa nad perły i żadna rzecz, której pragniesz, nie dorówna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Droższa jest nad perły, a wszystkie najmilsze rzeczy twoje nie zrównają się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droższa jest nad wszytkie bogactwa, a wszytkie rzeczy, które bywają pożądane, nie mogą jej być przyrównane.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Cenniejsza ona niż perły, nie równe jej żadne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cenniejsza niż perły, a żadne klejnoty nie dorównają jej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droższa od pereł, żadne twoje pragnienie jej nie dorówna.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cenniejsza od rubinów i żaden z twych klejnotów jej nie dorówna.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Cenniejsza jest ona niż perły i żaden z klejnotów nie może się z nią równać.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дорожча за дорогоцінний каміннь, не встоїться проти неї ніякий поганий. Вона добре знана всім, що приближаються до неї, а все дорогоцінне не гідне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jest cenniejszą niż korale i nie zrównają jej wszystkie twoje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Cenniejsza jest od korali i nie dorównają jej żadne inne twoje rozkosze.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2024-04-30T07:49:41Z</dcterms:modified>
</cp:coreProperties>
</file>