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zwróciłem się ja i przyjrzałem się wszystkim uciskom,* które się dzieją pod słońcem. I oto: Łzy uciśnionych, brak im pocieszyciela! Z ręki ich ciemiężycieli przemoc, a im brak pocieszyciela.**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krzywdom.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ani siły (dla oparcia się) ręce swych ciemiężycieli – i nie mają pocieszyciela.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2024-04-30T04:22:09Z</dcterms:modified>
</cp:coreProperties>
</file>