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przez wszystkie swoje dni jadł w ciemności* i martwił się wiele – a przy tym choroba i wzburzenie.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przez całe życie jadł po ciemku, zamartwiał się, chorował i żył w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jest ciężką niedolą, że jak przyszedł, tak odejdzie. Cóż więc za pożytek, że trudził się na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Dotego, że po wszystkie dni swoje w ciemności jadał z wielkim kłopotem, z boleścią i z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wszytkie dni żywota swego jadał w ciemności i w frasunku wielkim, i w kłopocie, i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również i to jest bolesną niedolą, że tak odejdzie, jak przyszedł. I jaki pożytek dla niego, że trudził się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przez całe życie miał mrok i smutek, wiele zmartwienia i choroby, i niezadowolenie.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życie upłynęło w mroku, wśród licznych zmartwień, udręki i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wszystkie jego dni zostały przyćmione niezliczonymi zmartwieniami, sprzeczkami i cierpieniami.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dni jego są ciemnością, żałobą, wielkim utrapieniem, cierpieniem i 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його дні в темряві і плачі і великому гніві і недузі і розлюченості.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to, że przez wszystkie swoje dni jadał w ciemności, mając wiele zgryzot; nadto jego chorobę i rozdrażnienie.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to jest wielkim nieszczęściem: jak człowiek przyszedł, tak właśnie odejdzie; i cóż za pożytek ma ten, kto na wiatr się trudzi?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Również (…) jadł w ciemności : wg G: Również wszystkie swoje dni (spędzał) w ciemności i żałobie, καί γε πᾶσαι αἱ ἡμέραι αὐτοῦ ἐν σκότει καὶ πένθει.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2024-04-29T10:07:45Z</dcterms:modified>
</cp:coreProperties>
</file>