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(taki) bowiem niewiele pamięta dni życia, gdyż Bóg udziela radości 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2024-04-29T10:41:40Z</dcterms:modified>
</cp:coreProperties>
</file>