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lilia między cierniami,* tak moja przyjaciółka pomiędzy córkami.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ciernie, &lt;x&gt;260 2:2&lt;/x&gt;L.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2024-04-29T08:56:29Z</dcterms:modified>
</cp:coreProperties>
</file>