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1"/>
        <w:gridCol w:w="2028"/>
        <w:gridCol w:w="5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srebro stało się żużlem, twój trunek zmieszany z wodą.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2024-04-19T10:47:01Z</dcterms:modified>
</cp:coreProperties>
</file>