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stopy po głowę nic na nim zdrowego – guz i siniec, i świeża rana, nie opatrzone* ani nie przewiązane, ani nie zmiękczone oliwą.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ściśnięte l. nie wyciśnięte (czyli nie oczyszczone).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2024-05-14T17:38:26Z</dcterms:modified>
</cp:coreProperties>
</file>