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wreszcie laskę bezbożnych, pokruszył w końcu berło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kij niegodziwych i berło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kij niezbożnych, i rózgę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kij niezbożnych, laskę panujących!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Pan laskę złoczyńców i berło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złamał laskę bezbożnych,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kij niegodziwych, berło władców,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złamał rózgę złoczyńców, zmiażdżył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zdruzgotał rózgę złoczyńców, berło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знищив ярмо грішних, ярмо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skruszył maczugę niegodziwych oraz bicz możnowładców.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połamał rózgę niegodziwców, laskę rządzących,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2024-04-29T13:05:57Z</dcterms:modified>
</cp:coreProperties>
</file>