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płaszcze; okrycia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szaty, płaszcze, szale i torebki;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Odmienne szaty, i płaszczyki, i podwiki, i wacki,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odmienne, i płaszczyki, i rańtuszki, i szpilki,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suknie, narzutki i szale, torebki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cenne suknie, płaszcze,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zbytkowne, powiewne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zbytkowne szaty, szerokie tuniki, szale i 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накидки хатні і прозорі Лаконійські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godowe stroje, płaszczyki, chusteczki oraz torebki,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uroczyste szaty i płaszczyki, i okrycia, i sakiewki,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2024-05-07T21:31:02Z</dcterms:modified>
</cp:coreProperties>
</file>