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Starłem* jak ciemny obłok twe przestępstwa i jak chmurę twoje grzechy: Zawróć do Mnie, bo cię odkupiłem.**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bowiem starłem G, ἰδοὺ γὰρ ἀπήλειψα.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25:25-49&lt;/x&gt;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2024-04-28T02:24:19Z</dcterms:modified>
</cp:coreProperties>
</file>