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wzgardzeniu duszy,* budzącemu obrzydzenie** u narodu,*** słudze władców: Królowie zobaczą i powstaną, książęta złożą pokłon ze względu na JAHWE, który jest wierny, (i na) Świętego Izraela, który Ciebie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wzgardzeniu duszy, </w:t>
      </w:r>
      <w:r>
        <w:rPr>
          <w:rtl/>
        </w:rPr>
        <w:t>לִבְזֹה־נֶפֶׁש</w:t>
      </w:r>
      <w:r>
        <w:rPr>
          <w:rtl w:val="0"/>
        </w:rPr>
        <w:t xml:space="preserve"> (liwzohnefesz), pod. fragment z GK: wg 1QIsa a : pogardzonemu na duszy, </w:t>
      </w:r>
      <w:r>
        <w:rPr>
          <w:rtl/>
        </w:rPr>
        <w:t>לבזוי נפש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budzącemu obrzydzenie, </w:t>
      </w:r>
      <w:r>
        <w:rPr>
          <w:rtl/>
        </w:rPr>
        <w:t>לִמְתָעֵב</w:t>
      </w:r>
      <w:r>
        <w:rPr>
          <w:rtl w:val="0"/>
        </w:rPr>
        <w:t xml:space="preserve"> (limta‘ew), pi ּ</w:t>
      </w:r>
      <w:r>
        <w:rPr>
          <w:rtl/>
        </w:rPr>
        <w:t>תָעַב</w:t>
      </w:r>
      <w:r>
        <w:rPr>
          <w:rtl w:val="0"/>
        </w:rPr>
        <w:t xml:space="preserve"> , robi wrażenie, jakby to Sługa wywoływał obrzydzenie dla narodu. Proponowana rewok. na pu </w:t>
      </w:r>
      <w:r>
        <w:rPr>
          <w:rtl/>
        </w:rPr>
        <w:t>מְתִעַב</w:t>
      </w:r>
      <w:r>
        <w:rPr>
          <w:rtl w:val="0"/>
        </w:rPr>
        <w:t xml:space="preserve"> ; budzącemu obrzydzenie (u narodu).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narodu : w kont. lm innych podmiotów proponowana bywa em. na: narodów, zob. &lt;x&gt;290 55:5&lt;/x&gt;.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2024-04-28T05:40:12Z</dcterms:modified>
</cp:coreProperties>
</file>