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twoja odzież jest czerwona? A twoje szaty jak u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jest czerwone odzienie twoje? a szaty twoje jako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czerwone jest odzienie twoje a szaty twoje jako tłoczących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od krwi jest Twoja suknia i szaty Twe, podobnie jak u tego, co wygniata winogrona w tłoczni?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ta czerwień twojej szaty? A twoje odzienie jak u tego, który wytłacza wino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jest Twoja szata, Twoje odzienie – jak tego, który depcze winogrona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odzienie jest czerwone, twoje szaty - jak u tego, który wytłacza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czerwone jest twoje odzienie i szaty twe - jak tłoczącego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твоя одіж червона і твоє убрання як з витисненого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 Twym ubiorze jest jaskrawa czerwień, a Twe szaty jak takiego, co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czerwone, a twe szaty są jak szaty tego, który depcze w winnej 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2024-04-29T19:41:20Z</dcterms:modified>
</cp:coreProperties>
</file>