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kiść palmową i trzcinowy sznur —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bowiem nie nawraca się do tego, który go bije, ani nie szuka JAHWE zastępów;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się lud ten nie nawraca do tego, który go bije, a Pana zastępów nie szuka: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nie nawrócił się do tego, który go karał, a JAHWE zastępów nie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odciął Izraelowi głowę i ogon, w jednym dniu, palmę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Izraelowi głowę i ogon, kiść palmową i sitowie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odciął więc Izraelowi głowę i ogon, gałąź palmy i sitowie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odciął JAHWE Izraelowi głowę i ogon, palmową gałązkę i trzcinę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odciął od Izraela głowę i ogon, w jednym dniu: palmę i 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забрав в Ізраїля голову і хвіст, великого і малого в одному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zetnie jednego dnia głowę oraz kończynę Israela, palmową gałąź i sitowie.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nie powrócił do Tego, który ich smagał, i nie szukali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2024-05-02T14:50:25Z</dcterms:modified>
</cp:coreProperties>
</file>