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zatrzyma się w miejscu i nie rozszerzy się na skórze, i będzie bledła, to jest to obrzęk oparzenia i kapłan uzna go za czystego, gdyż jest to blizna po oparzeniu.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2024-05-26T07:23:13Z</dcterms:modified>
</cp:coreProperties>
</file>