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Trędowaty zaś, na którym jest ta plaga, jego szaty będą rozdarte, włosy na głowie rozwichrzone, wąsy zasłonięte i będzie wołał: Nieczysty, nieczysty!*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17:12-13&lt;/x&gt;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2024-05-19T01:22:04Z</dcterms:modified>
</cp:coreProperties>
</file>