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przyrządzi je: jedno na ofiarę za grzech, a drugie na ofiarę całopalną; tak kapłan przebłaga za niego przed obliczem JAHWE z (powodu) jego wycieku.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przyrządzi jednego ptaka na ofiarę za grzech, a drugiego na ofiarę całopalną. W ten sposób, z powodu zaburzeń z wyciekiem, kapłan dokona za niego przebłagania przed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złoży je w ofierze: jednego na ofiarę za grzech, a drugiego na ofiarę całopalną. Tak dokona kapłan przebłagania za niego przed JAHWE z powodu jego wycieku.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ofiarować będzie kapłan jedno z nich za grzech, a drugie na ofiarę całopalenia. Tak oczyści go kapłan przed obliczem Pańskiem od płynienia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uczyni jedno za grzech, a drugie na całopalenie, i będzie się modlił za nim przed JAHWE, aby był oczyścion od płynienia nasienia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ofiaruje: jednego jako ofiarę przebłagalną, drugiego jako ofiarę całopalną. W ten sposób kapłan dokona za niego przebłagania wobec Pana za jego wycieki.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przyrządzi je: jedno jako ofiarę za grzech, a drugie jako ofiarę całopalną, tak dokona kapłan za niego przebłagania przed Panem z powodu jego wycieku.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 w ofierze: jednego na ofiarę przebłagalną za grzech, drugiego zaś na ofiarę całopalną. W ten sposób kapłan dokona przed JAHWE przebłagania za wycieki.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 na ofiarę: jednego na ofiarę przebłagalną, drugiego na całopalenie i tak dokona zadośćuczynienia przed JAHWE za nieczystość spowodowaną wyciekami tego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złoży je w ofierze: jednego jako przebłaganie, drugiego na całopalenie. Tak to kapłan dokona obrzędu zadośćuczynienia za niego wobec Jahwe z powodu jego upływów.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złoży je kohen, jednego na oddanie za grzech [chatat], a drugiego na oddanie wstępujące [ola], i kohen dokona przebłagania za niego przed Bogiem [tu w synagodze robi się pauzę wczytaniu] z powodu jego wycieku.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вчинить з ними священик, один за гріх і один на цілопалення, і священик надолужить за нього перед Господом за його проливання.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spełni jednym ofiarę zagrzeszną, a drugim całopalenie; i tak rozgrzeszy go kapłan z jego upławów przed obliczem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zaś je złoży, jedno jako dar ofiarny za grzech, a drugie na całopalenie; i kapłan w związku z jego wyciekiem dokona za niego przebłagania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2024-05-18T17:24:31Z</dcterms:modified>
</cp:coreProperties>
</file>