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złoży jednego ptaka na ofiarę za grzech, a drugiego na ofiarę całopalną. W ten sposób, z powodu upływu krwi czyniącego ją nieczystą, kapłan dokona za nią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jednego na ofiarę za grzech i drugiego na ofiarę całopalną: tak dokona kapłan przebłagania za nią przed JAHWE z powodu upływu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ofiarować będzie kapłan, jedno na ofiarę za grzech, a drugie na ofiarę całopalenia: tak ją oczyści kapłan przed Panem od płynienia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 uczyni za grzech, a drugie na całopalenie i będzie się modlił za nię przed Panem, i za płynienie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 jednego jako ofiarę przebłagalną, drugiego jako ofiarę całopalną. W ten sposób kapłan dokona za nią przebłagania wobec Pana z powodu jej nieczystego upływu [krwi].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przyrządzi: jedno jako ofiarę za grzech, a drugie jako ofiarę całopalną i tak dokona kapłan za nią przebłagania przed Panem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ofierze: jednego na ofiarę przebłagalną za grzech, a drugiego na ofiarę całopalną. W ten sposób kapłan dokona przed JAHWE przebłagania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jednego na ofiarę przebłagalną, drugiego na całopalenie. Tak dokona zadośćuczynienia przed JAHWE za upływ krwi, który czynił ją nieczystą».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[je] w ofierze: jednego jako przebłaganie, drugiego na całopalenie. W ten sposób kapłan dokona za nią zadośćuczynienia wobec Jahwe za jej upływ, który powodował jej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jednego na oddanie za grzech [chatat], a drugiego na oddanie wstępujące [ola], i kohen dokona za nią przebłagania przed Bogiem z [powodu] wycieku, przez który stała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в цілопалення, і священик надолужить за неї перед Господом, за витікання її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spełni jednym ofiarę zagrzeszną i drugim całopalenie; tak ją rozgrzeszy z upławów jej nieczystości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przeznaczy jednego na dar ofiarny za grzech, a drugiego na całopalenie; i kapłan dokona za nią przebłagania przed Jehową w związku z jej nieczystym wyciekiem.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2024-05-18T15:54:55Z</dcterms:modified>
</cp:coreProperties>
</file>