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twojego brata, jest ona nagością twojego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2024-04-29T02:12:45Z</dcterms:modified>
</cp:coreProperties>
</file>