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i nerki, i płat z wątroby z ofiary za grzech spalił na ołtarzu – tak, jak przykazał JAHWE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2024-04-27T20:15:05Z</dcterms:modified>
</cp:coreProperties>
</file>