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droga* człowieka nie od niego zależy** i że nikt, gdy idzie, nie kieruje własnym krokiem.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49:14&lt;/x&gt;; &lt;x&gt;290 40:27&lt;/x&gt;; &lt;x&gt;440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2024-04-29T06:42:57Z</dcterms:modified>
</cp:coreProperties>
</file>