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ciebie w czasie twojej pomyślności,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powiedziałaś: Nie posłucham. Taka jest twoja droga od twej młodości, nie usłuchałaś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Mawiałem z tobą w największem szczęściu twojem; aleś ty rzekła: Nie posłucham. Tać jest droga twoja od dzieciństwa twego, nie usłuchałeś zaiste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dostatku twoim i rzekłaś: Nie będę słuchać. Tać jest droga twoja z młodości twej, żeś nie słuchała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zażywałaś pomyślności; odpowiedziałaś: Nie będę słuchać! Takie było twoje postępowanie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pomyślności, lecz odpowiedziałaś: Nie chcę słuchać. Takie było twoje postępowanie od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czasie twojej pomyślności. Odpowiedziałaś jednak: Nie będę słuchać! Takie było twoje postępowanie od twojej młodości, aby nie słuchać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chwilach twej beztroski, lecz odparłaś: «Nie będę słuchać!». Takie jest twoje postępowanie od samej młodości, bo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czasu twej pomyślności, odparłaś: ”Nie usłucham!” Taką była twa droga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заговорив до тебе в твому переступленні, і ти сказав: Не Послухаю. Це твоя дорога з твоєї молодості, ти не послухав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pomyślności, ale powiedziałaś: „Nie posłucham!” Takie było twoje postępowanie od twej młodości, gdyż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byłaś wolna od troski. Powiedziałaś: ʼNie będę posłusznaʼ. Taka była twoja droga od twej młodości, bo nie byłaś posłuszna memu głosowi.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2024-04-29T13:21:46Z</dcterms:modified>
</cp:coreProperties>
</file>