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posłuchamy głosu JAHWE, naszego Boga, do którego my cię posyłamy, aby nam czynił dobrze, (przez to), że posłuchamy głosu JAHWE, naszego Boga.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nam się to podobało czy nie, posłuchamy głosu JAHWE, naszego Boga, do którego sami przecież cię posyłamy. Chcemy bowiem, by dzięki posłuszeństwu głosowi JAHWE, naszego Boga, darzył nas On powodzeniem.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 usłuchamy głosu JAHWE, naszego Boga, do którego cię posyłamy; aby nam się dobrze powodziło, gdy będziemy słuchać głosu JAHWE, naszego Boga.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dobrze bądź źle, głosu Pana, Boga naszego, dla którego cię posyłamy do niego, usłuchamy, aby się nam dobrze działo, gdy będziemy słuchać głosu Pana, Boga naszego.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Choć dobre będzie, chocia złe, głosu JAHWE Boga naszego, do którego cię posyłamy, posłuszni będziemy, aby nam dobrze było, gdy usłuchamy głosu JAHWE Boga naszego.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dobre, czy złe, usłuchamy głosu Pana, naszego Boga, do którego cię posyłamy, aby się nam dobrze powodziło za to, że posłuchaliśmy głosu Pana, Boga naszego.</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usłuchamy głosu Pana, naszego Boga, do którego cię wysyłamy, aby się nam dobrze wiodło, gdy usłuchamy głosu Pana, naszego Boga.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to posłuchamy głosu JAHWE, naszego Boga, do którego cię wysyłamy, żeby się nam powodziło, gdy posłuchamy głosu JAHWE, naszego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słowo pomyślne, czy złowieszcze, usłuchamy głosu JAHWE, naszego Boga, do którego ciebie posyłamy, żeby nam było dobrze. Usłuchamy głosu JAHWE, naszego Boga”.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ono pomyślne, czy przykre, usłuchamy głosu Jahwe, Boga naszego, do którego cię odsyłamy, aby się nam dobrze powodziło. Usłuchamy więc głosu Jahwe, Boga naszego.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якщо добре і якщо зле послухаємося голосу нашого Господа Бога, до Якого ми тебе посилаємо до Нього, щоб нам було краще, бо ми послухаємося голосу нашого Господа Бога.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Usłuchamy głosu WIEKUISTEGO, naszego Boga, do którego cię wysyłamy, czy będzie pomyślny, czy nieprzyjemny; by nam się dobrze wiodło, kiedy będziemy słuchać głosu WIEKUISTEGO, naszego Boga.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jest ono dobre, czy złe, będziemy posłuszni głosowi JAHWE, naszego Boga, do którego cię posyłamy, aby się nam dobrze wiodło, dlatego że jesteśmy posłuszni głosowi JAHWE, naszego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2024-05-01T15:29:11Z</dcterms:modified>
</cp:coreProperties>
</file>