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Zapadły się w ziemię jej bramy. Zniszczył i połamał ich rygle. Jej król i książęta – u narodów. Nie ma już Prawa; również jej prorocy nie znajdą już widzenia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2024-05-01T16:01:15Z</dcterms:modified>
</cp:coreProperties>
</file>