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Skacz sobie z radości, córko Edomu, mieszkanko ziemi Us! Do ciebie także dotrze ten kielich, upijesz się i obnażysz!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wesel, córko Edomu, która mieszkasz w ziemi Us; przejdzie też do ciebie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się córko Edomska! która mieszkasz w ziemi Hus; przyjdzie też do ciebie kubek, upijesz się, i obnażysz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a wesel się, córko Edom, która mieszkasz w ziemi Hus: do ciebie też przydzie kielich, upijesz się i obnażona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Ciesz się i raduj, Córo Edomu, mieszkanko krainy Us. Przejdzie do ciebie ten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córko Edomska, która mieszkasz w krainie Us. Także do ciebie przyjdzie kubek: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 się i raduj, córo Edomu, która mieszkasz w krainie Us. Także na ciebie przyjdzie ten kielich − upijesz się i odsłonisz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Syćcie się radością i weselcie, mieszkańcy Edomu, mieszkańcy krainy Us! Wam też kielich przypadnie, upijecie się i obnażycie.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Edomu, mieszkanko krainy Uc? I tobie także przypadnie kielich; Upoisz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Ідумеї, що живеш на землі. І на тебе прийде господня чаша, ти опянієш і вилиєш.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wesel córo Edomu, osiadła na ziemi Uc; do ciebie też przyjdzie czara; upijesz się oraz ogołocisz.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 i wesel, córo edomska, mieszkająca w krainie Uc. Do ciebie także dojdzie ten kielich. Upijesz się i obnażysz.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2024-04-29T20:08:48Z</dcterms:modified>
</cp:coreProperties>
</file>