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2066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go rozpaliłem; 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ciało, żem go Ja Pan zapalił; 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ujźrzy wszelkie ciało, że ja, JAHWE, zapaliłem ji, a nie będzie ugaszon!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zobaczy, że to Ja, Pan, go zapaliłem, a nie zostanie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zobaczy, że ja, JAHWE, go zapaliłem, tak iż nie zostanie ugaszony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2024-05-06T20:10:21Z</dcterms:modified>
</cp:coreProperties>
</file>