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swoje oblicze przeciw faraonowi, królowi Egiptu, i prorokuj przeciwko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faraonowi, królowi Egiptu, i prorokuj przeciw niemu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Faraonowi, królowi Egipskiemu, a prorokuj przeciw niemu i przeciwko wszystkiemu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Faraonowi, królowi Egipskiemu, a będziesz prorokował o nim i o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faraonowi, królowi egipskiemu, i 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faraonowi, królowi Egiptu, i prorokuj przeciwko niemu i przeciwko 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przeciw faraonowi,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faraona, króla Egiptu. 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na faraona, króla Egiptu, i prorokuj przeciw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Фараона царя Єгипту і пророкуй проти нього і проти цілого Єгипту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faraonowi, królowi Micraimu, i zwiastuj o nim oraz o całym 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faraonowi, królowi Egiptu, i prorokuj przeciwko niemu oraz przeciwko całemu Egiptowi.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2024-04-28T23:03:56Z</dcterms:modified>
</cp:coreProperties>
</file>