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Aszur i całe jego zgromadzenie, otaczające go jego grobami, sami przebici, ci, co padli od miecza,*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otaczające (…) miecza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2024-04-30T12:11:25Z</dcterms:modified>
</cp:coreProperties>
</file>