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drogę do nich, przypominała sale, które znajdowały się po stronie północnej; były tej samej długości i szerokości i z (takimi samymi) wszystkimi ich wyjściami i ich ustawieniami, i ich przejściami.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2024-05-01T18:09:56Z</dcterms:modified>
</cp:coreProperties>
</file>