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one potrójne i nie miały filarów jak filary dziedzińców; dlatego były węższe od dolnych i środkowych.*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były potrójne i nie miały filarów jak filary zewnętrznych, dlatego wystawały od dolnych i środkowych do ziemi G, διότι τριπλαῖ ἦσαν καὶ στύλους οὐκ εἶχον καθὼς οἱ στῦλοι τῶν ἐξωτέρων διὰ τοῦτο ἐξείχοντο τῶν ὑποκάτωθεν καὶ τῶν μέσων ἀπὸ τῆς γῆς, por. &lt;x&gt;330 40:17-18&lt;/x&gt;;&lt;x&gt;330 40:38-46&lt;/x&gt;.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2024-05-01T18:33:08Z</dcterms:modified>
</cp:coreProperties>
</file>