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ze szczerego złota, jego pierś i jego ramiona ze srebra, jego brzuch i jego 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ze szczerego złota, jego piersi i ramiona ze srebra, brzuch i 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Głowa tego posągu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 czystego złota, jego piersi i ramiona — ze srebra, jego brzuch i biodra —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obrazu głowa była ze złota szczerego, piersi jego i ramiona jego ze srebra, brzuch jego i biodra jego z 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obrazu głowa była ze złota co lepszego, a piersi i ramiona ze srebra, brzuch lepak i 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 czystego złota, pierś jego i ramiona ze srebra, brzuch i 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ze szczerego złota, jego pierś i jego ramiona ze srebra, jego brzuch i jego 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 czystego złota, jego pierś i ramiona ze srebra, brzuch i 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posągu była ze szczerego złota, jego pierś i ramiona - ze srebra, jego brzuch i biodra -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 ten [był taki]: jego głowa była ze szczerego złota, jego pierś i ramiona ze srebra, brzuch i biodra z brązu,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Вид, в якого голова з чистого золота, його руки і груди і рамена сріблі, черево і стегна мідяні,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tego obrazu była ze szczerego złota, jego piersi oraz jego ramiona ze srebra, jego brzuch oraz jego biodra z 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 ów miał głowę z dobrego złota, jego pierś i ramiona były ze srebra, brzuch i uda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2024-04-29T15:52:19Z</dcterms:modified>
</cp:coreProperties>
</file>